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询 价 函</w:t>
      </w:r>
    </w:p>
    <w:p>
      <w:pPr>
        <w:pStyle w:val="6"/>
        <w:tabs>
          <w:tab w:val="left" w:pos="2460"/>
        </w:tabs>
        <w:rPr>
          <w:rFonts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ab/>
      </w: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雅安城市建设投资开发有限公司</w:t>
      </w:r>
    </w:p>
    <w:p>
      <w:pPr>
        <w:jc w:val="center"/>
        <w:rPr>
          <w:rFonts w:hint="default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SOA_borndate1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清洁用品询价</w:t>
      </w: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雅安城市建设投资开发有限公司</w:t>
      </w:r>
    </w:p>
    <w:p>
      <w:pPr>
        <w:jc w:val="center"/>
        <w:rPr>
          <w:rFonts w:hint="default" w:ascii="宋体" w:hAnsi="宋体" w:eastAsia="宋体"/>
          <w:bCs/>
          <w:cap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numberInDash"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二〇二〇年</w:t>
      </w:r>
      <w:bookmarkEnd w:id="0"/>
      <w:bookmarkStart w:id="1" w:name="_Toc131305904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柒月</w:t>
      </w:r>
    </w:p>
    <w:bookmarkEnd w:id="1"/>
    <w:p>
      <w:pPr>
        <w:ind w:firstLine="3960" w:firstLineChars="900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询价函</w:t>
      </w:r>
    </w:p>
    <w:tbl>
      <w:tblPr>
        <w:tblStyle w:val="17"/>
        <w:tblpPr w:leftFromText="180" w:rightFromText="180" w:vertAnchor="text" w:horzAnchor="page" w:tblpX="659" w:tblpY="896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清洁用品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采购单位名称：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董奇琪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0835-59633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询价项目范围、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及其他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1.扫把、拖把、洗洁精、洁厕灵等清洁用品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详见附件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考虑到我公司办公地点即将搬迁至金安厂附近，后期送货地点将变更，报价单位报价时需充分考虑我公司办公室搬迁后的运距问题，因运距增加产生的费用含在报价内，我公司不再增加费用。若无法接受因运距增加而无法进行配送的，报价单位不应参加此次报价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3.报价为包干价，报价包含清洁用品及服务费、税费（增值税）、运输费等一切费用，不再额外增加其他费用。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4.服务期内供货价不得高于投标时最终报价。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5.原则上应在我方提出配送或维修要求后，在我方要求时间内（原则在30分钟内）送达，无故超出时间3次，我方有权单方解除合同。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，无相关规范的质保期不低于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壹年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税务登记证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书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对公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账户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独立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开具相关票据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增值税普通及专用发票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tabs>
                <w:tab w:val="left" w:pos="458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1.报价要求：报价函发送时间为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，报价必须按照甲方提供的询价函及其附件要求报价，乙方单位私自变更内容，甲方有权拒绝。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2.报价单组成：（1）报价函；（2）营业执照盖鲜章；（3）法人授权书；（4）法人身份证复印件盖鲜章；（5）授权委托人身份证复印件盖鲜章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递交地点：雅安城市建设投资开发有限公司（四川省雅安市雨城区人民路31号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付款条件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签订合同时约定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将按照下列规定处理：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1.已中标的中标无效，并向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赔付补偿金（合同金额的2%）；已签订合同的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有权解除合同，并收取补偿金（合同金额的2%），并由违约方按合同相关约定承担违约责任，同时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直接或间接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经济损失）。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报价方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雅安城市建设投资开发有限公司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并有权决定与其不再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ind w:firstLine="420" w:firstLineChars="200"/>
        <w:rPr>
          <w:rFonts w:ascii="方正小标宋简体" w:eastAsia="方正小标宋简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清洁用品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进行询价，现诚邀遵守中国有关法律、法规，且具有良好的商业信誉及服务能力的单位参加，项目详情如下：</w:t>
      </w:r>
    </w:p>
    <w:p>
      <w:pPr>
        <w:spacing w:line="260" w:lineRule="exact"/>
        <w:outlineLvl w:val="1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131305914"/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附件1：报价表</w:t>
      </w:r>
    </w:p>
    <w:tbl>
      <w:tblPr>
        <w:tblStyle w:val="18"/>
        <w:tblW w:w="10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398"/>
        <w:gridCol w:w="1110"/>
        <w:gridCol w:w="1395"/>
        <w:gridCol w:w="2851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98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11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品牌及规格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98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洗手液</w:t>
            </w:r>
          </w:p>
        </w:tc>
        <w:tc>
          <w:tcPr>
            <w:tcW w:w="111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舒肤佳450ml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98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洗洁精</w:t>
            </w:r>
          </w:p>
        </w:tc>
        <w:tc>
          <w:tcPr>
            <w:tcW w:w="111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雕牌 5kg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98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钢丝球</w:t>
            </w:r>
          </w:p>
        </w:tc>
        <w:tc>
          <w:tcPr>
            <w:tcW w:w="1110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9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垃圾袋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手提式 小号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手提式 大号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擦手纸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9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垃圾桶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无盖 家用大小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带盖 150L 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扫把簸箕套装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扫把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木柄扫把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簸箕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铁质簸箕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9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拖把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海绵头 约30cm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平板拖把 约60cm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老式布拖把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旋转拖把 带桶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卷纸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心相印 10卷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39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抽纸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心相印 200抽 硬抽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心相印 150抽 软抽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39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胶手套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短款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长款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檀香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蚊香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洁厕灵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约500g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杀虫剂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84消毒液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约500g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蚊香盘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马桶刷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抹布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3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39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洗碗帕</w:t>
            </w:r>
          </w:p>
        </w:tc>
        <w:tc>
          <w:tcPr>
            <w:tcW w:w="1110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395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1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2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134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合计：</w:t>
            </w: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：1.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报价为包干价，包含清洁用品及服务费、税费（增值税）、运输费等一切费用，不再额外增加其他费用。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服务期内供货价不得高于投标时最终报价。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配送时需按照询价清单上物品的品牌及规格进行配送，若收货时发现与订购商品规格及价格不符，我方有权拒绝收货。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包含但不限于以上清洁用品,未包含在报价单中的其他耗材，费用不高于市场价，并由我公司自主决定是否在报价单位购买。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报价时需将此《询价函》封面、正文、表格全部打印并按要求密封后交我公司。</w:t>
      </w:r>
    </w:p>
    <w:p>
      <w:pPr>
        <w:spacing w:line="500" w:lineRule="exact"/>
        <w:rPr>
          <w:rFonts w:hint="eastAsia" w:ascii="宋体" w:hAnsi="宋体"/>
          <w:b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此表必须装入报价文件中。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后附：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报价含及其清单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法人（经营者）证明或法人授权书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法人（经营者）身份证复印件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授权委托人身份证复印件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公司名称（盖章）：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　　　　　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　　　　　　　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法定代表人或授权代表（签字）：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及联系电话：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日期: 　</w:t>
      </w: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bookmarkStart w:id="3" w:name="_GoBack"/>
      <w:bookmarkEnd w:id="3"/>
    </w:p>
    <w:sectPr>
      <w:footerReference r:id="rId7" w:type="default"/>
      <w:footnotePr>
        <w:pos w:val="beneathText"/>
      </w:footnotePr>
      <w:pgSz w:w="11905" w:h="16837"/>
      <w:pgMar w:top="595" w:right="1134" w:bottom="595" w:left="850" w:header="851" w:footer="992" w:gutter="0"/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3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6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1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8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4A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F3456"/>
    <w:rsid w:val="00300C8F"/>
    <w:rsid w:val="003070F3"/>
    <w:rsid w:val="0031539C"/>
    <w:rsid w:val="00323AA6"/>
    <w:rsid w:val="00324303"/>
    <w:rsid w:val="00324865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7888"/>
    <w:rsid w:val="004F6237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9001E"/>
    <w:rsid w:val="00893C0A"/>
    <w:rsid w:val="00897672"/>
    <w:rsid w:val="008A0AA9"/>
    <w:rsid w:val="008A5C34"/>
    <w:rsid w:val="008A640E"/>
    <w:rsid w:val="008A6425"/>
    <w:rsid w:val="008C08F2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8A635A"/>
    <w:rsid w:val="05CB0F64"/>
    <w:rsid w:val="0C981349"/>
    <w:rsid w:val="0FD07A86"/>
    <w:rsid w:val="10EA595B"/>
    <w:rsid w:val="110A1AD5"/>
    <w:rsid w:val="11E50982"/>
    <w:rsid w:val="12FC4EED"/>
    <w:rsid w:val="13383ED1"/>
    <w:rsid w:val="15AE2336"/>
    <w:rsid w:val="16831E2E"/>
    <w:rsid w:val="180541EC"/>
    <w:rsid w:val="197C5011"/>
    <w:rsid w:val="1A7B08FD"/>
    <w:rsid w:val="243C11B9"/>
    <w:rsid w:val="24E87A6B"/>
    <w:rsid w:val="25495507"/>
    <w:rsid w:val="274C096F"/>
    <w:rsid w:val="2AF75BDF"/>
    <w:rsid w:val="2BB626E2"/>
    <w:rsid w:val="2E2C0D2A"/>
    <w:rsid w:val="31D240C7"/>
    <w:rsid w:val="3251489B"/>
    <w:rsid w:val="34545E59"/>
    <w:rsid w:val="373E6C5C"/>
    <w:rsid w:val="376C7BDD"/>
    <w:rsid w:val="37F66F05"/>
    <w:rsid w:val="37FC514B"/>
    <w:rsid w:val="38BA649F"/>
    <w:rsid w:val="391A3A3A"/>
    <w:rsid w:val="395D152B"/>
    <w:rsid w:val="3C03323D"/>
    <w:rsid w:val="3CA34155"/>
    <w:rsid w:val="3DAD4B33"/>
    <w:rsid w:val="40BD4320"/>
    <w:rsid w:val="43532873"/>
    <w:rsid w:val="438D76F7"/>
    <w:rsid w:val="43B1111A"/>
    <w:rsid w:val="46866FE1"/>
    <w:rsid w:val="495A5744"/>
    <w:rsid w:val="4A64571C"/>
    <w:rsid w:val="4AE27FBA"/>
    <w:rsid w:val="4BAC0EB9"/>
    <w:rsid w:val="4F62413A"/>
    <w:rsid w:val="56C37A5C"/>
    <w:rsid w:val="56ED3C7E"/>
    <w:rsid w:val="585C022D"/>
    <w:rsid w:val="5B3A0472"/>
    <w:rsid w:val="5B996F79"/>
    <w:rsid w:val="5BFE271B"/>
    <w:rsid w:val="5C41389F"/>
    <w:rsid w:val="5C5F632A"/>
    <w:rsid w:val="5F8A26CE"/>
    <w:rsid w:val="625E20AA"/>
    <w:rsid w:val="671477D9"/>
    <w:rsid w:val="681273DF"/>
    <w:rsid w:val="69CA0E37"/>
    <w:rsid w:val="6B7D454F"/>
    <w:rsid w:val="6D850292"/>
    <w:rsid w:val="6E675169"/>
    <w:rsid w:val="6F1A10C8"/>
    <w:rsid w:val="7217328A"/>
    <w:rsid w:val="7268538D"/>
    <w:rsid w:val="72904241"/>
    <w:rsid w:val="732C48FD"/>
    <w:rsid w:val="761C45F1"/>
    <w:rsid w:val="7728448C"/>
    <w:rsid w:val="78102BB8"/>
    <w:rsid w:val="796224C0"/>
    <w:rsid w:val="7A0D0355"/>
    <w:rsid w:val="7CD2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3">
    <w:name w:val="heading 2"/>
    <w:basedOn w:val="1"/>
    <w:next w:val="4"/>
    <w:link w:val="32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6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4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0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6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21"/>
    <w:qFormat/>
    <w:uiPriority w:val="0"/>
  </w:style>
  <w:style w:type="character" w:customStyle="1" w:styleId="21">
    <w:name w:val="默认段落字体1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99"/>
    <w:rPr>
      <w:color w:val="0000FF"/>
      <w:u w:val="single"/>
    </w:rPr>
  </w:style>
  <w:style w:type="character" w:customStyle="1" w:styleId="24">
    <w:name w:val="正文首行缩进两字符 Char"/>
    <w:link w:val="25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5">
    <w:name w:val="正文首行缩进两字符"/>
    <w:basedOn w:val="1"/>
    <w:link w:val="24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6">
    <w:name w:val="纯文本 Char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7">
    <w:name w:val="（符号）三标题1.1 Char"/>
    <w:link w:val="28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8">
    <w:name w:val="（符号）三标题1.1"/>
    <w:basedOn w:val="1"/>
    <w:link w:val="27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29">
    <w:name w:val="(符号)标书正文 Char"/>
    <w:link w:val="30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0">
    <w:name w:val="(符号)标书正文"/>
    <w:basedOn w:val="1"/>
    <w:link w:val="29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1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2">
    <w:name w:val="标题 2 Char"/>
    <w:link w:val="3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3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4">
    <w:name w:val="正文文本缩进 2 Char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5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6">
    <w:name w:val="脚注文本 Char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7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8">
    <w:name w:val="样式 宋体 小四"/>
    <w:qFormat/>
    <w:uiPriority w:val="0"/>
    <w:rPr>
      <w:sz w:val="24"/>
    </w:rPr>
  </w:style>
  <w:style w:type="character" w:customStyle="1" w:styleId="39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0">
    <w:name w:val="批注框文本 Char"/>
    <w:link w:val="11"/>
    <w:qFormat/>
    <w:uiPriority w:val="0"/>
    <w:rPr>
      <w:kern w:val="1"/>
      <w:sz w:val="18"/>
      <w:lang w:eastAsia="ar-SA" w:bidi="ar-SA"/>
    </w:rPr>
  </w:style>
  <w:style w:type="paragraph" w:customStyle="1" w:styleId="4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2">
    <w:name w:val="Char Char Char Char Char Char Char"/>
    <w:basedOn w:val="1"/>
    <w:qFormat/>
    <w:uiPriority w:val="0"/>
    <w:rPr>
      <w:szCs w:val="21"/>
    </w:rPr>
  </w:style>
  <w:style w:type="paragraph" w:customStyle="1" w:styleId="43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4">
    <w:name w:val="（符号）二标题总则"/>
    <w:basedOn w:val="45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5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6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7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8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49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1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2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3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C3BC66-3DE3-4D3C-AC62-62DE47CE25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6</Pages>
  <Words>370</Words>
  <Characters>2114</Characters>
  <Lines>17</Lines>
  <Paragraphs>4</Paragraphs>
  <TotalTime>2</TotalTime>
  <ScaleCrop>false</ScaleCrop>
  <LinksUpToDate>false</LinksUpToDate>
  <CharactersWithSpaces>2480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一别两宽</cp:lastModifiedBy>
  <cp:lastPrinted>2020-07-27T07:59:03Z</cp:lastPrinted>
  <dcterms:modified xsi:type="dcterms:W3CDTF">2020-07-27T07:59:10Z</dcterms:modified>
  <dc:title>雅安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